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350" w:rsidRPr="00C76E2F" w:rsidRDefault="00D57350" w:rsidP="00D57350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bookmarkStart w:id="0" w:name="_GoBack"/>
      <w:bookmarkEnd w:id="0"/>
      <w:r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УТВЕРЖДЕНО:</w:t>
      </w:r>
    </w:p>
    <w:p w:rsidR="00D57350" w:rsidRPr="00C76E2F" w:rsidRDefault="00D57350" w:rsidP="00D57350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Общим собранием членов</w:t>
      </w:r>
    </w:p>
    <w:p w:rsidR="00D57350" w:rsidRPr="00C76E2F" w:rsidRDefault="00D57350" w:rsidP="00D57350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Некоммерческого партнерства</w:t>
      </w:r>
    </w:p>
    <w:p w:rsidR="00D57350" w:rsidRPr="00C76E2F" w:rsidRDefault="00D57350" w:rsidP="00D57350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 xml:space="preserve"> «Деловой союз оценщиков»</w:t>
      </w:r>
    </w:p>
    <w:p w:rsidR="00D57350" w:rsidRPr="00C76E2F" w:rsidRDefault="00D57350" w:rsidP="00D57350">
      <w:pPr>
        <w:spacing w:after="0" w:line="240" w:lineRule="auto"/>
        <w:jc w:val="right"/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</w:pPr>
      <w:r w:rsidRPr="00C76E2F">
        <w:rPr>
          <w:rFonts w:asciiTheme="minorHAnsi" w:eastAsia="Times New Roman" w:hAnsiTheme="minorHAnsi" w:cstheme="minorHAnsi"/>
          <w:color w:val="3A3A3A"/>
          <w:sz w:val="18"/>
          <w:szCs w:val="18"/>
          <w:lang w:eastAsia="ru-RU"/>
        </w:rPr>
        <w:t>(Протокол №2 от 18 февраля 2010 г.)</w:t>
      </w:r>
    </w:p>
    <w:p w:rsidR="007A7A4E" w:rsidRPr="00657B8B" w:rsidRDefault="007A7A4E" w:rsidP="00690723">
      <w:pPr>
        <w:spacing w:after="0" w:line="240" w:lineRule="auto"/>
        <w:jc w:val="center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ПОЛОЖЕНИЕ</w:t>
      </w:r>
    </w:p>
    <w:p w:rsidR="007A7A4E" w:rsidRPr="00657B8B" w:rsidRDefault="007A7A4E" w:rsidP="00690723">
      <w:pPr>
        <w:spacing w:after="0" w:line="240" w:lineRule="auto"/>
        <w:jc w:val="center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об Экспертном совете Некоммерческого партнерства</w:t>
      </w:r>
    </w:p>
    <w:p w:rsidR="007A7A4E" w:rsidRPr="00657B8B" w:rsidRDefault="007A7A4E" w:rsidP="00690723">
      <w:pPr>
        <w:spacing w:after="0" w:line="240" w:lineRule="auto"/>
        <w:jc w:val="center"/>
        <w:rPr>
          <w:rFonts w:ascii="Tahoma" w:hAnsi="Tahoma" w:cs="Tahoma"/>
          <w:b/>
          <w:bCs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«Деловой союз оценщиков»</w:t>
      </w:r>
    </w:p>
    <w:p w:rsidR="007A7A4E" w:rsidRPr="00657B8B" w:rsidRDefault="007A7A4E" w:rsidP="00690723">
      <w:pPr>
        <w:spacing w:after="0" w:line="240" w:lineRule="auto"/>
        <w:jc w:val="right"/>
        <w:rPr>
          <w:rFonts w:ascii="Tahoma" w:hAnsi="Tahoma" w:cs="Tahoma"/>
          <w:lang w:eastAsia="ru-RU"/>
        </w:rPr>
      </w:pPr>
    </w:p>
    <w:p w:rsidR="007A7A4E" w:rsidRPr="00657B8B" w:rsidRDefault="007A7A4E" w:rsidP="00690723">
      <w:pPr>
        <w:spacing w:after="0" w:line="240" w:lineRule="auto"/>
        <w:jc w:val="right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1. Общие положения</w:t>
      </w:r>
    </w:p>
    <w:p w:rsidR="007A7A4E" w:rsidRPr="00657B8B" w:rsidRDefault="007A7A4E" w:rsidP="00D71654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1.1. </w:t>
      </w:r>
      <w:r w:rsidRPr="00657B8B">
        <w:rPr>
          <w:rFonts w:ascii="Tahoma" w:hAnsi="Tahoma" w:cs="Tahoma"/>
          <w:lang w:eastAsia="ru-RU"/>
        </w:rPr>
        <w:tab/>
        <w:t>Настоящее положение устанавливает статус, цели деятельности, структуру, компетенцию и регламент работы Экспертного совета</w:t>
      </w:r>
      <w:r w:rsidRPr="00657B8B">
        <w:rPr>
          <w:rFonts w:ascii="Tahoma" w:hAnsi="Tahoma" w:cs="Tahoma"/>
          <w:b/>
          <w:bCs/>
          <w:lang w:eastAsia="ru-RU"/>
        </w:rPr>
        <w:t xml:space="preserve">  </w:t>
      </w:r>
      <w:r w:rsidRPr="00657B8B">
        <w:rPr>
          <w:rFonts w:ascii="Tahoma" w:hAnsi="Tahoma" w:cs="Tahoma"/>
          <w:lang w:eastAsia="ru-RU"/>
        </w:rPr>
        <w:t>Некоммерческого партнерства  «Деловой союз оценщиков» (далее – Экспертный совет).</w:t>
      </w:r>
    </w:p>
    <w:p w:rsidR="007A7A4E" w:rsidRPr="00657B8B" w:rsidRDefault="007A7A4E" w:rsidP="00D71654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1.2.</w:t>
      </w:r>
      <w:r w:rsidRPr="00657B8B">
        <w:rPr>
          <w:rFonts w:ascii="Tahoma" w:hAnsi="Tahoma" w:cs="Tahoma"/>
          <w:lang w:eastAsia="ru-RU"/>
        </w:rPr>
        <w:tab/>
      </w:r>
      <w:proofErr w:type="gramStart"/>
      <w:r w:rsidRPr="00657B8B">
        <w:rPr>
          <w:rFonts w:ascii="Tahoma" w:hAnsi="Tahoma" w:cs="Tahoma"/>
          <w:lang w:eastAsia="ru-RU"/>
        </w:rPr>
        <w:t>Экспертный совет является постоянно действующим рабочим органом Некоммерческого партнерства «Деловой союз оценщиков» (далее – Партнерство), созданным для осуществления функций по экспертно-аналитическому и методическому обеспечению работы Партнерства и образован в соответствии с Федеральным законом «Об оценочной деятельности в Российской Федерации» №135-ФЗ от 29.07.1998г. и иными нормативными правовыми актами Российской Федерации, федеральными стандартами оценки, стандартами и правилами оценочной деятельности, установленными Партнерством, а</w:t>
      </w:r>
      <w:proofErr w:type="gramEnd"/>
      <w:r w:rsidRPr="00657B8B">
        <w:rPr>
          <w:rFonts w:ascii="Tahoma" w:hAnsi="Tahoma" w:cs="Tahoma"/>
          <w:lang w:eastAsia="ru-RU"/>
        </w:rPr>
        <w:t xml:space="preserve"> так же Уставом Партнерства.</w:t>
      </w:r>
    </w:p>
    <w:p w:rsidR="007A7A4E" w:rsidRPr="00657B8B" w:rsidRDefault="007A7A4E" w:rsidP="00D71654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1.3. </w:t>
      </w:r>
      <w:r w:rsidRPr="00657B8B">
        <w:rPr>
          <w:rFonts w:ascii="Tahoma" w:hAnsi="Tahoma" w:cs="Tahoma"/>
          <w:lang w:eastAsia="ru-RU"/>
        </w:rPr>
        <w:tab/>
        <w:t>Экспертный совет в своей деятельности руководствуется действующим законодательством, нормативно-методическими документами, решениями Общего собрания членов Партнерства, Президиума Партнерства, а также настоящим положением.</w:t>
      </w:r>
    </w:p>
    <w:p w:rsidR="007A7A4E" w:rsidRPr="00657B8B" w:rsidRDefault="007A7A4E" w:rsidP="00D71654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1.4.     Экспертный Совет имеет бланк со своим наименованием.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2. Цели деятельности Экспертного совета</w:t>
      </w:r>
    </w:p>
    <w:p w:rsidR="007A7A4E" w:rsidRPr="00657B8B" w:rsidRDefault="007A7A4E" w:rsidP="00D71654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2.1.</w:t>
      </w:r>
      <w:r w:rsidRPr="00657B8B">
        <w:rPr>
          <w:rFonts w:ascii="Tahoma" w:hAnsi="Tahoma" w:cs="Tahoma"/>
          <w:lang w:eastAsia="ru-RU"/>
        </w:rPr>
        <w:tab/>
        <w:t>Целями деятельности Экспертного совета является осуществление экспертизы отчетов об оценке объектов оценки, контроля качества оказания оценочных услуг членами Партнерства, а также осуществление консультационно-методической поддержки в области оценочной деятельности членов Партнерства и пользователей их услуг.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3. Функции Экспертного совета</w:t>
      </w:r>
    </w:p>
    <w:p w:rsidR="007A7A4E" w:rsidRPr="00657B8B" w:rsidRDefault="007A7A4E" w:rsidP="00D71654">
      <w:pPr>
        <w:spacing w:after="0" w:line="240" w:lineRule="auto"/>
        <w:ind w:left="708" w:hanging="648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3.1. </w:t>
      </w:r>
      <w:r w:rsidRPr="00657B8B">
        <w:rPr>
          <w:rFonts w:ascii="Tahoma" w:hAnsi="Tahoma" w:cs="Tahoma"/>
          <w:lang w:eastAsia="ru-RU"/>
        </w:rPr>
        <w:tab/>
        <w:t>Проведение экспертизы отчетов об оценке объектов оценки в т.ч. соблюдения требований законодательства в области оценочной деятельности, стандартов оценки, а также на полноту, объективность выводов, правильность применения подходов и методов оценки, достаточность и достоверность используемой в отчетах информации;</w:t>
      </w:r>
    </w:p>
    <w:p w:rsidR="007A7A4E" w:rsidRPr="00657B8B" w:rsidRDefault="007A7A4E" w:rsidP="00D71654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3.2. </w:t>
      </w:r>
      <w:r w:rsidRPr="00657B8B">
        <w:rPr>
          <w:rFonts w:ascii="Tahoma" w:hAnsi="Tahoma" w:cs="Tahoma"/>
          <w:lang w:eastAsia="ru-RU"/>
        </w:rPr>
        <w:tab/>
        <w:t>Предоставление разъяснений и консультаций в области оценочной деятельности заинтересованным лицам, включая членов Партнерства и пользователей их услуг;</w:t>
      </w:r>
    </w:p>
    <w:p w:rsidR="007A7A4E" w:rsidRPr="00657B8B" w:rsidRDefault="007A7A4E" w:rsidP="00D71654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3.3. </w:t>
      </w:r>
      <w:r w:rsidRPr="00657B8B">
        <w:rPr>
          <w:rFonts w:ascii="Tahoma" w:hAnsi="Tahoma" w:cs="Tahoma"/>
          <w:lang w:eastAsia="ru-RU"/>
        </w:rPr>
        <w:tab/>
        <w:t xml:space="preserve">Оказание методологической </w:t>
      </w:r>
      <w:proofErr w:type="gramStart"/>
      <w:r w:rsidRPr="00657B8B">
        <w:rPr>
          <w:rFonts w:ascii="Tahoma" w:hAnsi="Tahoma" w:cs="Tahoma"/>
          <w:lang w:eastAsia="ru-RU"/>
        </w:rPr>
        <w:t>помощи</w:t>
      </w:r>
      <w:proofErr w:type="gramEnd"/>
      <w:r w:rsidRPr="00657B8B">
        <w:rPr>
          <w:rFonts w:ascii="Tahoma" w:hAnsi="Tahoma" w:cs="Tahoma"/>
          <w:lang w:eastAsia="ru-RU"/>
        </w:rPr>
        <w:t xml:space="preserve"> членам Партнерства, включая разработку и участие в разработке нормативно-правовой базы и методических документов в области оценочной деятельности;</w:t>
      </w:r>
    </w:p>
    <w:p w:rsidR="007A7A4E" w:rsidRPr="00657B8B" w:rsidRDefault="007A7A4E" w:rsidP="00D71654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3.4. </w:t>
      </w:r>
      <w:r w:rsidRPr="00657B8B">
        <w:rPr>
          <w:rFonts w:ascii="Tahoma" w:hAnsi="Tahoma" w:cs="Tahoma"/>
          <w:lang w:eastAsia="ru-RU"/>
        </w:rPr>
        <w:tab/>
        <w:t>Иные функции, соответствующие целям деятельности Экспертного совета.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4. Полномочия Экспертного совета</w:t>
      </w:r>
    </w:p>
    <w:p w:rsidR="007A7A4E" w:rsidRPr="00657B8B" w:rsidRDefault="007A7A4E" w:rsidP="00C01DE8">
      <w:pPr>
        <w:spacing w:after="0" w:line="240" w:lineRule="auto"/>
        <w:ind w:left="708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Для осуществления установленных функций Экспертный совет обладает следующими полномочиями:</w:t>
      </w:r>
    </w:p>
    <w:p w:rsidR="007A7A4E" w:rsidRPr="00657B8B" w:rsidRDefault="007A7A4E" w:rsidP="00C01DE8">
      <w:pPr>
        <w:spacing w:after="0" w:line="240" w:lineRule="auto"/>
        <w:ind w:left="708" w:hanging="708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lastRenderedPageBreak/>
        <w:t>4.1.</w:t>
      </w:r>
      <w:r w:rsidRPr="00657B8B">
        <w:rPr>
          <w:rFonts w:ascii="Tahoma" w:hAnsi="Tahoma" w:cs="Tahoma"/>
          <w:lang w:eastAsia="ru-RU"/>
        </w:rPr>
        <w:tab/>
        <w:t>Организует и осуществляет проведение экспертизы отчетов об оценке объектов оценки (в том числе на договорной основе), если иное не предусмотрено Президиумом Партнерства;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4.2.</w:t>
      </w:r>
      <w:r w:rsidRPr="00657B8B">
        <w:rPr>
          <w:rFonts w:ascii="Tahoma" w:hAnsi="Tahoma" w:cs="Tahoma"/>
          <w:lang w:eastAsia="ru-RU"/>
        </w:rPr>
        <w:tab/>
        <w:t>Предоставляет разъяснения и консультации по вопросам оценочной деятельности;</w:t>
      </w:r>
    </w:p>
    <w:p w:rsidR="007A7A4E" w:rsidRPr="00657B8B" w:rsidRDefault="007A7A4E" w:rsidP="00C01DE8">
      <w:pPr>
        <w:spacing w:after="0" w:line="240" w:lineRule="auto"/>
        <w:ind w:left="705" w:hanging="705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4.3. </w:t>
      </w:r>
      <w:r w:rsidRPr="00657B8B">
        <w:rPr>
          <w:rFonts w:ascii="Tahoma" w:hAnsi="Tahoma" w:cs="Tahoma"/>
          <w:lang w:eastAsia="ru-RU"/>
        </w:rPr>
        <w:tab/>
        <w:t>Организует проведение научно-исследовательских и консультационных работ в области оценочной деятельности, а также привлекает для решения вопросов, относящихся к функциям Экспертного совета, консультантов, ученых, специалистов, научно-исследовательские и иные организации;</w:t>
      </w:r>
    </w:p>
    <w:p w:rsidR="007A7A4E" w:rsidRPr="00657B8B" w:rsidRDefault="007A7A4E" w:rsidP="00C01DE8">
      <w:pPr>
        <w:spacing w:after="0" w:line="240" w:lineRule="auto"/>
        <w:ind w:left="705" w:hanging="705"/>
        <w:rPr>
          <w:rFonts w:ascii="Tahoma" w:hAnsi="Tahoma" w:cs="Tahoma"/>
          <w:lang w:eastAsia="ru-RU"/>
        </w:rPr>
      </w:pPr>
      <w:r w:rsidRPr="00F7734E">
        <w:rPr>
          <w:rFonts w:ascii="Tahoma" w:hAnsi="Tahoma" w:cs="Tahoma"/>
          <w:lang w:eastAsia="ru-RU"/>
        </w:rPr>
        <w:t>4.4.</w:t>
      </w:r>
      <w:r w:rsidRPr="00F7734E">
        <w:rPr>
          <w:rFonts w:ascii="Tahoma" w:hAnsi="Tahoma" w:cs="Tahoma"/>
          <w:lang w:eastAsia="ru-RU"/>
        </w:rPr>
        <w:tab/>
        <w:t xml:space="preserve">Осуществляет взаимодействие с органами государственной власти, местного </w:t>
      </w:r>
      <w:r w:rsidRPr="00F7734E">
        <w:rPr>
          <w:rFonts w:ascii="Tahoma" w:hAnsi="Tahoma" w:cs="Tahoma"/>
          <w:lang w:eastAsia="ru-RU"/>
        </w:rPr>
        <w:tab/>
        <w:t>самоуправления, организациями любого вида и формы собственности, физическими лицами по вопросам, относящимся к компетенции Экспертного совета;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4.5. </w:t>
      </w:r>
      <w:r w:rsidRPr="00657B8B">
        <w:rPr>
          <w:rFonts w:ascii="Tahoma" w:hAnsi="Tahoma" w:cs="Tahoma"/>
          <w:lang w:eastAsia="ru-RU"/>
        </w:rPr>
        <w:tab/>
        <w:t>Разрабатывает и принимает участие в разработке проектов правовых актов, нормативно-методических документов в области оценочной деятельности;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4.6.</w:t>
      </w:r>
      <w:r w:rsidRPr="00657B8B">
        <w:rPr>
          <w:rFonts w:ascii="Tahoma" w:hAnsi="Tahoma" w:cs="Tahoma"/>
          <w:lang w:eastAsia="ru-RU"/>
        </w:rPr>
        <w:tab/>
        <w:t>Осуществляет взаимодействие с Президиумом Партнерства, а также иными рабочими органами (структурными подразделениями) Партнерства по вопросам, относящимся к компетенции Экспертного совета;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F7734E">
        <w:rPr>
          <w:rFonts w:ascii="Tahoma" w:hAnsi="Tahoma" w:cs="Tahoma"/>
          <w:lang w:eastAsia="ru-RU"/>
        </w:rPr>
        <w:t>4.7.</w:t>
      </w:r>
      <w:r w:rsidRPr="00F7734E">
        <w:rPr>
          <w:rFonts w:ascii="Tahoma" w:hAnsi="Tahoma" w:cs="Tahoma"/>
          <w:lang w:eastAsia="ru-RU"/>
        </w:rPr>
        <w:tab/>
        <w:t>Разрабатывает и утверждает внутренние документы Экспертного совета, необходимые для реализации установленных функций Экспертного совета;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4.8. </w:t>
      </w:r>
      <w:r w:rsidRPr="00657B8B">
        <w:rPr>
          <w:rFonts w:ascii="Tahoma" w:hAnsi="Tahoma" w:cs="Tahoma"/>
          <w:lang w:eastAsia="ru-RU"/>
        </w:rPr>
        <w:tab/>
        <w:t>Осуществляет иные полномочия, необходимые для реализации установленных функций.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 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5. Состав Экспертного совета</w:t>
      </w:r>
    </w:p>
    <w:p w:rsidR="007A7A4E" w:rsidRPr="00657B8B" w:rsidRDefault="007A7A4E" w:rsidP="006E2FDC">
      <w:pPr>
        <w:spacing w:after="0" w:line="240" w:lineRule="auto"/>
        <w:ind w:left="708" w:hanging="708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5.1.</w:t>
      </w:r>
      <w:r w:rsidRPr="00657B8B">
        <w:rPr>
          <w:rFonts w:ascii="Tahoma" w:hAnsi="Tahoma" w:cs="Tahoma"/>
          <w:lang w:eastAsia="ru-RU"/>
        </w:rPr>
        <w:tab/>
        <w:t xml:space="preserve"> Члены Экспертного совета утверждаются Общим собранием членов Партнерства по представлению Президиума Партнерства сроком на 3 года в количестве не</w:t>
      </w:r>
      <w:r w:rsidR="00F7734E">
        <w:rPr>
          <w:rFonts w:ascii="Tahoma" w:hAnsi="Tahoma" w:cs="Tahoma"/>
          <w:lang w:eastAsia="ru-RU"/>
        </w:rPr>
        <w:t xml:space="preserve"> менее семи</w:t>
      </w:r>
      <w:r w:rsidRPr="00657B8B">
        <w:rPr>
          <w:rFonts w:ascii="Tahoma" w:hAnsi="Tahoma" w:cs="Tahoma"/>
          <w:lang w:eastAsia="ru-RU"/>
        </w:rPr>
        <w:t>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5.2. </w:t>
      </w:r>
      <w:r w:rsidRPr="00657B8B">
        <w:rPr>
          <w:rFonts w:ascii="Tahoma" w:hAnsi="Tahoma" w:cs="Tahoma"/>
          <w:lang w:eastAsia="ru-RU"/>
        </w:rPr>
        <w:tab/>
        <w:t>Состав Экспертного совета избирается из числа членов Партнерства (за исключением лиц, относящихся к категории ассоциированных членов Партнерства), являющихся общепризнанными специалистами по соответствующим направлениям оценочной деятельности, имеющими необходимые знания, опыт и квалификацию.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5.3. </w:t>
      </w:r>
      <w:r w:rsidRPr="00657B8B">
        <w:rPr>
          <w:rFonts w:ascii="Tahoma" w:hAnsi="Tahoma" w:cs="Tahoma"/>
          <w:lang w:eastAsia="ru-RU"/>
        </w:rPr>
        <w:tab/>
        <w:t>Член Экспертного совета может быть досрочно исключен из состава Экспертного совета по решению общего собрания членов Партнерства, принятому по представлению Президиума Партнерства, в случае, если его деятельность в качестве члена Экспертного совета противоречит законодательству и/или наносит ущерб интересам Партнерства.</w:t>
      </w:r>
    </w:p>
    <w:p w:rsidR="007A7A4E" w:rsidRPr="00657B8B" w:rsidRDefault="007A7A4E" w:rsidP="006E2FDC">
      <w:pPr>
        <w:spacing w:after="0" w:line="240" w:lineRule="auto"/>
        <w:ind w:left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До момента рассмотрения на общем собрании членов Партнерства вопроса об исключении члена Экспертного совета из состава Экспертного Совета и принятия соответствующего решения, деятельность такого лица в качестве члена Экспертного совета может быть приостановлена по решению Президиума Партнерства.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5.4.</w:t>
      </w:r>
      <w:r w:rsidRPr="00657B8B">
        <w:rPr>
          <w:rFonts w:ascii="Tahoma" w:hAnsi="Tahoma" w:cs="Tahoma"/>
          <w:lang w:eastAsia="ru-RU"/>
        </w:rPr>
        <w:tab/>
        <w:t xml:space="preserve"> При надлежащем исполнении своих обязанностей члены Экспертного совета могут быть переизбраны на новый срок неограниченное количество раз.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6. Руководство и структура Экспертного совета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6.1. </w:t>
      </w:r>
      <w:r w:rsidRPr="00657B8B">
        <w:rPr>
          <w:rFonts w:ascii="Tahoma" w:hAnsi="Tahoma" w:cs="Tahoma"/>
          <w:lang w:eastAsia="ru-RU"/>
        </w:rPr>
        <w:tab/>
        <w:t>Руководство Экспертным советом осуществляет председатель Экспертного совета.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6.2. </w:t>
      </w:r>
      <w:r w:rsidRPr="00657B8B">
        <w:rPr>
          <w:rFonts w:ascii="Tahoma" w:hAnsi="Tahoma" w:cs="Tahoma"/>
          <w:lang w:eastAsia="ru-RU"/>
        </w:rPr>
        <w:tab/>
        <w:t>Председатель Экспертного совета избирается общим собранием членов Партнерства, простым большинством голосов.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6.3. </w:t>
      </w:r>
      <w:r w:rsidRPr="00657B8B">
        <w:rPr>
          <w:rFonts w:ascii="Tahoma" w:hAnsi="Tahoma" w:cs="Tahoma"/>
          <w:lang w:eastAsia="ru-RU"/>
        </w:rPr>
        <w:tab/>
        <w:t>К компетенции председателя Экспертного совета относится: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6.3.1. </w:t>
      </w:r>
      <w:r w:rsidRPr="00657B8B">
        <w:rPr>
          <w:rFonts w:ascii="Tahoma" w:hAnsi="Tahoma" w:cs="Tahoma"/>
          <w:lang w:eastAsia="ru-RU"/>
        </w:rPr>
        <w:tab/>
        <w:t>Организация работы Экспертного совета, в т.ч. привлечение конкретных членов Экспертного совета к проведению экспертизы отчетов об оценке объектов оценки в качестве экспертов.</w:t>
      </w:r>
    </w:p>
    <w:p w:rsidR="007A7A4E" w:rsidRPr="00657B8B" w:rsidRDefault="007A7A4E" w:rsidP="00C01DE8">
      <w:pPr>
        <w:spacing w:after="0" w:line="240" w:lineRule="auto"/>
        <w:ind w:left="705" w:hanging="705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6.3.2. </w:t>
      </w:r>
      <w:r w:rsidRPr="00657B8B">
        <w:rPr>
          <w:rFonts w:ascii="Tahoma" w:hAnsi="Tahoma" w:cs="Tahoma"/>
          <w:lang w:eastAsia="ru-RU"/>
        </w:rPr>
        <w:tab/>
        <w:t>Согласование договоров на выполнение работ и оказание услуг, относящихся к функциям Экспертного совета;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lastRenderedPageBreak/>
        <w:t xml:space="preserve">6.3.3. </w:t>
      </w:r>
      <w:r w:rsidRPr="00657B8B">
        <w:rPr>
          <w:rFonts w:ascii="Tahoma" w:hAnsi="Tahoma" w:cs="Tahoma"/>
          <w:lang w:eastAsia="ru-RU"/>
        </w:rPr>
        <w:tab/>
        <w:t>Представление интересов Партнерства по вопросам, относящимся к функциям Экспертного совета, в органах государственной власти, местного самоуправления, организациях любого вида и формы собственности, а также при взаимодействии с физическими лицами;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6.3.4. </w:t>
      </w:r>
      <w:r w:rsidRPr="00657B8B">
        <w:rPr>
          <w:rFonts w:ascii="Tahoma" w:hAnsi="Tahoma" w:cs="Tahoma"/>
          <w:lang w:eastAsia="ru-RU"/>
        </w:rPr>
        <w:tab/>
      </w:r>
      <w:proofErr w:type="gramStart"/>
      <w:r w:rsidRPr="00657B8B">
        <w:rPr>
          <w:rFonts w:ascii="Tahoma" w:hAnsi="Tahoma" w:cs="Tahoma"/>
          <w:lang w:eastAsia="ru-RU"/>
        </w:rPr>
        <w:t>Контроль за</w:t>
      </w:r>
      <w:proofErr w:type="gramEnd"/>
      <w:r w:rsidRPr="00657B8B">
        <w:rPr>
          <w:rFonts w:ascii="Tahoma" w:hAnsi="Tahoma" w:cs="Tahoma"/>
          <w:lang w:eastAsia="ru-RU"/>
        </w:rPr>
        <w:t xml:space="preserve"> деятельностью членов Экспертного совета;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6.3.5.</w:t>
      </w:r>
      <w:r w:rsidRPr="00657B8B">
        <w:rPr>
          <w:rFonts w:ascii="Tahoma" w:hAnsi="Tahoma" w:cs="Tahoma"/>
          <w:lang w:eastAsia="ru-RU"/>
        </w:rPr>
        <w:tab/>
        <w:t>Созыв и проведение заседаний Экспертного совета;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6.3.6. </w:t>
      </w:r>
      <w:r w:rsidRPr="00657B8B">
        <w:rPr>
          <w:rFonts w:ascii="Tahoma" w:hAnsi="Tahoma" w:cs="Tahoma"/>
          <w:lang w:eastAsia="ru-RU"/>
        </w:rPr>
        <w:tab/>
        <w:t>Утверждение документов от имени Экспертного совета.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6.4. </w:t>
      </w:r>
      <w:r w:rsidRPr="00657B8B">
        <w:rPr>
          <w:rFonts w:ascii="Tahoma" w:hAnsi="Tahoma" w:cs="Tahoma"/>
          <w:lang w:eastAsia="ru-RU"/>
        </w:rPr>
        <w:tab/>
        <w:t xml:space="preserve">В случае временного </w:t>
      </w:r>
      <w:proofErr w:type="gramStart"/>
      <w:r w:rsidRPr="00657B8B">
        <w:rPr>
          <w:rFonts w:ascii="Tahoma" w:hAnsi="Tahoma" w:cs="Tahoma"/>
          <w:lang w:eastAsia="ru-RU"/>
        </w:rPr>
        <w:t>отсутствия председателя Экспертного совета обязанности председателя Экспертного совета</w:t>
      </w:r>
      <w:proofErr w:type="gramEnd"/>
      <w:r w:rsidRPr="00657B8B">
        <w:rPr>
          <w:rFonts w:ascii="Tahoma" w:hAnsi="Tahoma" w:cs="Tahoma"/>
          <w:lang w:eastAsia="ru-RU"/>
        </w:rPr>
        <w:t xml:space="preserve"> исполняет один из членов Экспертного совета по решению председателя Экспертного совета. 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6.5.</w:t>
      </w:r>
      <w:r w:rsidRPr="00657B8B">
        <w:rPr>
          <w:rFonts w:ascii="Tahoma" w:hAnsi="Tahoma" w:cs="Tahoma"/>
          <w:lang w:eastAsia="ru-RU"/>
        </w:rPr>
        <w:tab/>
        <w:t>Организацию документооборота и систематизированного хранения  документов осуществляет секретарь Экспертного совета.</w:t>
      </w:r>
    </w:p>
    <w:p w:rsidR="007A7A4E" w:rsidRPr="00657B8B" w:rsidRDefault="007A7A4E" w:rsidP="006E2FDC">
      <w:pPr>
        <w:spacing w:after="0" w:line="240" w:lineRule="auto"/>
        <w:ind w:left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Секретарем Экспертного совета является штатный работник аппарата Партнерства, назначаемый для выполнения указанных обязанностей генеральным директором Партнерства по согласованию с председателем Экспертного совета.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 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7. Права и обязанности членов Экспертного совета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 </w:t>
      </w:r>
      <w:r w:rsidRPr="00657B8B">
        <w:rPr>
          <w:rFonts w:ascii="Tahoma" w:hAnsi="Tahoma" w:cs="Tahoma"/>
          <w:lang w:eastAsia="ru-RU"/>
        </w:rPr>
        <w:tab/>
        <w:t>Член Экспертного совета, исходя из задач, возложенных на Экспертный совет, обязан: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7.1.1. </w:t>
      </w:r>
      <w:r w:rsidRPr="00657B8B">
        <w:rPr>
          <w:rFonts w:ascii="Tahoma" w:hAnsi="Tahoma" w:cs="Tahoma"/>
          <w:lang w:eastAsia="ru-RU"/>
        </w:rPr>
        <w:tab/>
        <w:t>Выполнять поручения и указания председателя Экспертного совета, в т.ч.: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         - осуществлять экспертизу отчетов об оценке объектов оценки;</w:t>
      </w:r>
    </w:p>
    <w:p w:rsidR="007A7A4E" w:rsidRPr="00657B8B" w:rsidRDefault="007A7A4E" w:rsidP="006E2FDC">
      <w:pPr>
        <w:spacing w:after="0" w:line="240" w:lineRule="auto"/>
        <w:ind w:left="708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- по результатам экспертизы осуществлять подготовку и оформление экспертных заключений;</w:t>
      </w:r>
    </w:p>
    <w:p w:rsidR="007A7A4E" w:rsidRPr="00657B8B" w:rsidRDefault="007A7A4E" w:rsidP="006E2FDC">
      <w:pPr>
        <w:spacing w:after="0" w:line="240" w:lineRule="auto"/>
        <w:ind w:left="708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- принимать участие в разработке правовых актов и иных документов по вопросам оценочной деятельности;</w:t>
      </w:r>
    </w:p>
    <w:p w:rsidR="007A7A4E" w:rsidRPr="00657B8B" w:rsidRDefault="007A7A4E" w:rsidP="006E2FDC">
      <w:pPr>
        <w:spacing w:after="0" w:line="240" w:lineRule="auto"/>
        <w:ind w:left="708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- принимать участие в заседаниях Экспертного совета, готовить необходимые материалы;</w:t>
      </w:r>
    </w:p>
    <w:p w:rsidR="007A7A4E" w:rsidRPr="00657B8B" w:rsidRDefault="007A7A4E" w:rsidP="006E2FDC">
      <w:pPr>
        <w:spacing w:after="0" w:line="240" w:lineRule="auto"/>
        <w:ind w:left="60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- осуществлять иные указания и поручения руководителей Экспертного совета, направленные на обеспечение исполнения функций Экспертного совета.</w:t>
      </w:r>
    </w:p>
    <w:p w:rsidR="007A7A4E" w:rsidRPr="00657B8B" w:rsidRDefault="007A7A4E" w:rsidP="006E2FDC">
      <w:pPr>
        <w:spacing w:after="0" w:line="240" w:lineRule="auto"/>
        <w:ind w:left="600" w:hanging="60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7.1.2. </w:t>
      </w:r>
      <w:r w:rsidRPr="00657B8B">
        <w:rPr>
          <w:rFonts w:ascii="Tahoma" w:hAnsi="Tahoma" w:cs="Tahoma"/>
          <w:lang w:eastAsia="ru-RU"/>
        </w:rPr>
        <w:tab/>
        <w:t>Неукоснительно выполнять требования настоящего Положения и воздерживаться от действий и публичных заявлений, дискредитирующих деятельность Экспертного Совета и Партнерства.  </w:t>
      </w:r>
    </w:p>
    <w:p w:rsidR="007A7A4E" w:rsidRPr="00657B8B" w:rsidRDefault="007A7A4E" w:rsidP="006E2FDC">
      <w:pPr>
        <w:spacing w:after="0" w:line="240" w:lineRule="auto"/>
        <w:ind w:left="600" w:hanging="60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7.1.3. </w:t>
      </w:r>
      <w:r w:rsidRPr="00657B8B">
        <w:rPr>
          <w:rFonts w:ascii="Tahoma" w:hAnsi="Tahoma" w:cs="Tahoma"/>
          <w:lang w:eastAsia="ru-RU"/>
        </w:rPr>
        <w:tab/>
        <w:t>При наличии предусмотренных законодательством оснований для отказа от осуществления экспертизы сообщить об этом председателю Экспертного совета с целью назначения другого эксперта либо уведомления органа или лица, обратившегося за экспертизой, об отказе в осуществлении экспертизы;</w:t>
      </w:r>
    </w:p>
    <w:p w:rsidR="007A7A4E" w:rsidRPr="00657B8B" w:rsidRDefault="007A7A4E" w:rsidP="006E2FDC">
      <w:pPr>
        <w:spacing w:after="0" w:line="240" w:lineRule="auto"/>
        <w:ind w:left="600" w:hanging="60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7.1.4. </w:t>
      </w:r>
      <w:r w:rsidRPr="00657B8B">
        <w:rPr>
          <w:rFonts w:ascii="Tahoma" w:hAnsi="Tahoma" w:cs="Tahoma"/>
          <w:lang w:eastAsia="ru-RU"/>
        </w:rPr>
        <w:tab/>
        <w:t>Провести полное исследование представленных материалов, дать объективное и обоснованное экспертное заключение по поставленным вопросам;</w:t>
      </w:r>
    </w:p>
    <w:p w:rsidR="007A7A4E" w:rsidRPr="00657B8B" w:rsidRDefault="007A7A4E" w:rsidP="006E2FDC">
      <w:pPr>
        <w:spacing w:after="0" w:line="240" w:lineRule="auto"/>
        <w:ind w:left="600" w:hanging="60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7.1.5. </w:t>
      </w:r>
      <w:r w:rsidRPr="00657B8B">
        <w:rPr>
          <w:rFonts w:ascii="Tahoma" w:hAnsi="Tahoma" w:cs="Tahoma"/>
          <w:lang w:eastAsia="ru-RU"/>
        </w:rPr>
        <w:tab/>
        <w:t>Предоставлять разъяснения по вопросам, связанным с проведением экспертизы, в т.ч. по экспертному заключению;</w:t>
      </w:r>
    </w:p>
    <w:p w:rsidR="007A7A4E" w:rsidRPr="00657B8B" w:rsidRDefault="007A7A4E" w:rsidP="006E2FDC">
      <w:pPr>
        <w:spacing w:after="0" w:line="240" w:lineRule="auto"/>
        <w:ind w:left="600" w:hanging="60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7.1.6. </w:t>
      </w:r>
      <w:r w:rsidRPr="00657B8B">
        <w:rPr>
          <w:rFonts w:ascii="Tahoma" w:hAnsi="Tahoma" w:cs="Tahoma"/>
          <w:lang w:eastAsia="ru-RU"/>
        </w:rPr>
        <w:tab/>
        <w:t>Давать показания в судебных органах по проведенной экспертизе при наличии законного основания для дачи таких показаний;</w:t>
      </w:r>
    </w:p>
    <w:p w:rsidR="007A7A4E" w:rsidRPr="00657B8B" w:rsidRDefault="007A7A4E" w:rsidP="006E2FDC">
      <w:pPr>
        <w:spacing w:after="0" w:line="240" w:lineRule="auto"/>
        <w:ind w:left="600" w:hanging="600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7.1.7. </w:t>
      </w:r>
      <w:r w:rsidRPr="00657B8B">
        <w:rPr>
          <w:rFonts w:ascii="Tahoma" w:hAnsi="Tahoma" w:cs="Tahoma"/>
          <w:lang w:eastAsia="ru-RU"/>
        </w:rPr>
        <w:tab/>
        <w:t>Не разглашать сведения, которые стали известны эксперту в связи с производством экспертизы и которые могут нанести ущерб физическим лицам и организациям либо составляют коммерческую, а равно иную тайну, охраняемую законом;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7.1.8. </w:t>
      </w:r>
      <w:r w:rsidRPr="00657B8B">
        <w:rPr>
          <w:rFonts w:ascii="Tahoma" w:hAnsi="Tahoma" w:cs="Tahoma"/>
          <w:lang w:eastAsia="ru-RU"/>
        </w:rPr>
        <w:tab/>
        <w:t>Обеспечивать сохранность предоставленных материалов.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7.1.9. </w:t>
      </w:r>
      <w:r w:rsidRPr="00657B8B">
        <w:rPr>
          <w:rFonts w:ascii="Tahoma" w:hAnsi="Tahoma" w:cs="Tahoma"/>
          <w:lang w:eastAsia="ru-RU"/>
        </w:rPr>
        <w:tab/>
        <w:t>Поддерживать уровень квалификации, необходимый для надлежащего исполнения своих обязанностей.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7.2. </w:t>
      </w:r>
      <w:r w:rsidRPr="00657B8B">
        <w:rPr>
          <w:rFonts w:ascii="Tahoma" w:hAnsi="Tahoma" w:cs="Tahoma"/>
          <w:lang w:eastAsia="ru-RU"/>
        </w:rPr>
        <w:tab/>
        <w:t>В целях надлежащего исполнения обязанностей член Экспертного совета имеет право: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7.2.1. </w:t>
      </w:r>
      <w:r w:rsidRPr="00657B8B">
        <w:rPr>
          <w:rFonts w:ascii="Tahoma" w:hAnsi="Tahoma" w:cs="Tahoma"/>
          <w:lang w:eastAsia="ru-RU"/>
        </w:rPr>
        <w:tab/>
        <w:t>Получать справедливое вознаграждение за осуществление деятельности в качестве члена Экспертного совета;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lastRenderedPageBreak/>
        <w:t>7.2.2.</w:t>
      </w:r>
      <w:r w:rsidRPr="00657B8B">
        <w:rPr>
          <w:rFonts w:ascii="Tahoma" w:hAnsi="Tahoma" w:cs="Tahoma"/>
          <w:lang w:eastAsia="ru-RU"/>
        </w:rPr>
        <w:tab/>
        <w:t>Знакомиться с необходимыми материалами, в т.ч. выписывать из них необходимые сведения, снимать копии;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7.2.3. </w:t>
      </w:r>
      <w:r w:rsidRPr="00657B8B">
        <w:rPr>
          <w:rFonts w:ascii="Tahoma" w:hAnsi="Tahoma" w:cs="Tahoma"/>
          <w:lang w:eastAsia="ru-RU"/>
        </w:rPr>
        <w:tab/>
        <w:t>Заявлять ходатайства о предоставлении дополнительных материалов;</w:t>
      </w:r>
    </w:p>
    <w:p w:rsidR="007A7A4E" w:rsidRPr="00657B8B" w:rsidRDefault="007A7A4E" w:rsidP="006E2FDC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7.2.4. </w:t>
      </w:r>
      <w:r w:rsidRPr="00657B8B">
        <w:rPr>
          <w:rFonts w:ascii="Tahoma" w:hAnsi="Tahoma" w:cs="Tahoma"/>
          <w:lang w:eastAsia="ru-RU"/>
        </w:rPr>
        <w:tab/>
        <w:t>Ходатайствовать о привлечении специалистов, консультантов и т.д.;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7.2.5. </w:t>
      </w:r>
      <w:r w:rsidRPr="00657B8B">
        <w:rPr>
          <w:rFonts w:ascii="Tahoma" w:hAnsi="Tahoma" w:cs="Tahoma"/>
          <w:lang w:eastAsia="ru-RU"/>
        </w:rPr>
        <w:tab/>
        <w:t>Отказаться от осуществления экспертизы в случаях недостаточности материалов исследования для заключения;</w:t>
      </w:r>
    </w:p>
    <w:p w:rsidR="007A7A4E" w:rsidRPr="00657B8B" w:rsidRDefault="007A7A4E" w:rsidP="006E2FDC">
      <w:pPr>
        <w:spacing w:after="0" w:line="240" w:lineRule="auto"/>
        <w:ind w:left="705" w:hanging="64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7.2.6. </w:t>
      </w:r>
      <w:r w:rsidRPr="00657B8B">
        <w:rPr>
          <w:rFonts w:ascii="Tahoma" w:hAnsi="Tahoma" w:cs="Tahoma"/>
          <w:lang w:eastAsia="ru-RU"/>
        </w:rPr>
        <w:tab/>
        <w:t>Осуществлять иные права, необходимые для реализации деятельности в качестве члена Экспертного совета.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8. Организация деятельности Экспертного совета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8.1.</w:t>
      </w:r>
      <w:r w:rsidRPr="00657B8B">
        <w:rPr>
          <w:rFonts w:ascii="Tahoma" w:hAnsi="Tahoma" w:cs="Tahoma"/>
          <w:lang w:eastAsia="ru-RU"/>
        </w:rPr>
        <w:tab/>
        <w:t xml:space="preserve">Заседания Экспертного совета проводятся по мере необходимости, но не реже одного раза в год. </w:t>
      </w:r>
    </w:p>
    <w:p w:rsidR="007A7A4E" w:rsidRPr="00657B8B" w:rsidRDefault="007A7A4E" w:rsidP="006E2FDC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8.2. </w:t>
      </w:r>
      <w:r w:rsidRPr="00657B8B">
        <w:rPr>
          <w:rFonts w:ascii="Tahoma" w:hAnsi="Tahoma" w:cs="Tahoma"/>
          <w:lang w:eastAsia="ru-RU"/>
        </w:rPr>
        <w:tab/>
        <w:t>Повестка заседания утверждается Председателем Экспертного совета.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8.3. </w:t>
      </w:r>
      <w:r w:rsidRPr="00657B8B">
        <w:rPr>
          <w:rFonts w:ascii="Tahoma" w:hAnsi="Tahoma" w:cs="Tahoma"/>
          <w:lang w:eastAsia="ru-RU"/>
        </w:rPr>
        <w:tab/>
        <w:t>Извещения о дате, времени, месте и повестке дня заседания Экспертного совета направляются Председателем Экспертного совета в исполнительную дирекцию Партнерства для рассылки каждому члену Экспертного совета не позднее, чем за 5 (Пять) рабочих дней до даты проведения заседания.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8.4. </w:t>
      </w:r>
      <w:r w:rsidRPr="00657B8B">
        <w:rPr>
          <w:rFonts w:ascii="Tahoma" w:hAnsi="Tahoma" w:cs="Tahoma"/>
          <w:lang w:eastAsia="ru-RU"/>
        </w:rPr>
        <w:tab/>
        <w:t xml:space="preserve">Заседание Экспертного совета правомочно, если на нем присутствует более половины членов Экспертного совета и (или) их законных представителей. На заседаниях Экспертного совета представительство возможно лишь посредством выдачи соответствующим образом оформленной  доверенности на другого члена Экспертного совета. Решение Экспертного совета  принимается большинством голосов членов и (или) их законных представителей, присутствующих на заседании. 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F7734E">
        <w:rPr>
          <w:rFonts w:ascii="Tahoma" w:hAnsi="Tahoma" w:cs="Tahoma"/>
          <w:lang w:eastAsia="ru-RU"/>
        </w:rPr>
        <w:t>8.5. </w:t>
      </w:r>
      <w:r w:rsidRPr="00F7734E">
        <w:rPr>
          <w:rFonts w:ascii="Tahoma" w:hAnsi="Tahoma" w:cs="Tahoma"/>
          <w:lang w:eastAsia="ru-RU"/>
        </w:rPr>
        <w:tab/>
        <w:t xml:space="preserve">На заседании </w:t>
      </w:r>
      <w:r w:rsidR="00F7734E" w:rsidRPr="00F7734E">
        <w:rPr>
          <w:rFonts w:ascii="Tahoma" w:hAnsi="Tahoma" w:cs="Tahoma"/>
          <w:lang w:eastAsia="ru-RU"/>
        </w:rPr>
        <w:t>утверждается</w:t>
      </w:r>
      <w:r w:rsidRPr="00F7734E">
        <w:rPr>
          <w:rFonts w:ascii="Tahoma" w:hAnsi="Tahoma" w:cs="Tahoma"/>
          <w:lang w:eastAsia="ru-RU"/>
        </w:rPr>
        <w:t xml:space="preserve"> Секретарь Экспертного совета, который осуществляет ведение протокола, составляет его не позднее чем через 5 (Пять) дней с момента заседания и подписывает его у Председателя.</w:t>
      </w:r>
    </w:p>
    <w:p w:rsidR="007A7A4E" w:rsidRPr="00657B8B" w:rsidRDefault="007A7A4E" w:rsidP="006E2FDC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8.6. </w:t>
      </w:r>
      <w:r w:rsidRPr="00657B8B">
        <w:rPr>
          <w:rFonts w:ascii="Tahoma" w:hAnsi="Tahoma" w:cs="Tahoma"/>
          <w:lang w:eastAsia="ru-RU"/>
        </w:rPr>
        <w:tab/>
        <w:t>Решения Экспертного совета заносятся в протокол, они обязательны для выполнения всеми членами Экспертного совета и привлекаемыми к его работе лицами. 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9. Обеспечение деятельности Экспертного совета и его членов</w:t>
      </w:r>
    </w:p>
    <w:p w:rsidR="007A7A4E" w:rsidRPr="00657B8B" w:rsidRDefault="007A7A4E" w:rsidP="00096475">
      <w:pPr>
        <w:spacing w:after="0" w:line="240" w:lineRule="auto"/>
        <w:ind w:left="708" w:hanging="708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9.1.</w:t>
      </w:r>
      <w:r w:rsidRPr="00657B8B">
        <w:rPr>
          <w:rFonts w:ascii="Tahoma" w:hAnsi="Tahoma" w:cs="Tahoma"/>
          <w:lang w:eastAsia="ru-RU"/>
        </w:rPr>
        <w:tab/>
        <w:t>Материально-техническое и финансовое обеспечение деятельности Экспертного совета осуществляется Партнерством.</w:t>
      </w:r>
    </w:p>
    <w:p w:rsidR="007A7A4E" w:rsidRPr="00657B8B" w:rsidRDefault="007A7A4E" w:rsidP="00096475">
      <w:pPr>
        <w:spacing w:after="0" w:line="240" w:lineRule="auto"/>
        <w:ind w:left="705" w:hanging="705"/>
        <w:jc w:val="both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 xml:space="preserve">9.2. </w:t>
      </w:r>
      <w:r w:rsidRPr="00657B8B">
        <w:rPr>
          <w:rFonts w:ascii="Tahoma" w:hAnsi="Tahoma" w:cs="Tahoma"/>
          <w:lang w:eastAsia="ru-RU"/>
        </w:rPr>
        <w:tab/>
        <w:t>Порядок финансирования Экспертного совета, а также оплаты работы членов Экспертного совета устанавливается общим собранием членов Партнерства. 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 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b/>
          <w:bCs/>
          <w:lang w:eastAsia="ru-RU"/>
        </w:rPr>
        <w:t>10. Прекращение деятельности Экспертного совета</w:t>
      </w:r>
    </w:p>
    <w:p w:rsidR="007A7A4E" w:rsidRPr="00657B8B" w:rsidRDefault="007A7A4E" w:rsidP="00F7734E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Экспертный Совет прекращает свою деятельность и подлежит ликвидации в случае ликвидации Партнерства.</w:t>
      </w:r>
    </w:p>
    <w:p w:rsidR="007A7A4E" w:rsidRPr="00657B8B" w:rsidRDefault="007A7A4E" w:rsidP="00690723">
      <w:pPr>
        <w:spacing w:after="0"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</w:t>
      </w:r>
    </w:p>
    <w:p w:rsidR="007A7A4E" w:rsidRPr="00657B8B" w:rsidRDefault="007A7A4E" w:rsidP="00690723">
      <w:pPr>
        <w:spacing w:line="240" w:lineRule="auto"/>
        <w:rPr>
          <w:rFonts w:ascii="Tahoma" w:hAnsi="Tahoma" w:cs="Tahoma"/>
          <w:lang w:eastAsia="ru-RU"/>
        </w:rPr>
      </w:pPr>
      <w:r w:rsidRPr="00657B8B">
        <w:rPr>
          <w:rFonts w:ascii="Tahoma" w:hAnsi="Tahoma" w:cs="Tahoma"/>
          <w:lang w:eastAsia="ru-RU"/>
        </w:rPr>
        <w:t> </w:t>
      </w:r>
    </w:p>
    <w:p w:rsidR="007A7A4E" w:rsidRPr="00657B8B" w:rsidRDefault="007A7A4E">
      <w:pPr>
        <w:rPr>
          <w:rFonts w:ascii="Tahoma" w:hAnsi="Tahoma" w:cs="Tahoma"/>
        </w:rPr>
      </w:pPr>
    </w:p>
    <w:sectPr w:rsidR="007A7A4E" w:rsidRPr="00657B8B" w:rsidSect="00D436A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8F9" w:rsidRDefault="00E668F9" w:rsidP="00E668F9">
      <w:pPr>
        <w:spacing w:after="0" w:line="240" w:lineRule="auto"/>
      </w:pPr>
      <w:r>
        <w:separator/>
      </w:r>
    </w:p>
  </w:endnote>
  <w:endnote w:type="continuationSeparator" w:id="0">
    <w:p w:rsidR="00E668F9" w:rsidRDefault="00E668F9" w:rsidP="00E66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2265322"/>
      <w:docPartObj>
        <w:docPartGallery w:val="Page Numbers (Bottom of Page)"/>
        <w:docPartUnique/>
      </w:docPartObj>
    </w:sdtPr>
    <w:sdtContent>
      <w:p w:rsidR="00E668F9" w:rsidRDefault="00E668F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E668F9" w:rsidRDefault="00E668F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8F9" w:rsidRDefault="00E668F9" w:rsidP="00E668F9">
      <w:pPr>
        <w:spacing w:after="0" w:line="240" w:lineRule="auto"/>
      </w:pPr>
      <w:r>
        <w:separator/>
      </w:r>
    </w:p>
  </w:footnote>
  <w:footnote w:type="continuationSeparator" w:id="0">
    <w:p w:rsidR="00E668F9" w:rsidRDefault="00E668F9" w:rsidP="00E668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0723"/>
    <w:rsid w:val="00050F92"/>
    <w:rsid w:val="00096475"/>
    <w:rsid w:val="000A6FFA"/>
    <w:rsid w:val="00657B8B"/>
    <w:rsid w:val="00685BB9"/>
    <w:rsid w:val="00690723"/>
    <w:rsid w:val="006E2FDC"/>
    <w:rsid w:val="007A7A4E"/>
    <w:rsid w:val="007A7BC0"/>
    <w:rsid w:val="00875BBE"/>
    <w:rsid w:val="00A72290"/>
    <w:rsid w:val="00BE499D"/>
    <w:rsid w:val="00BF3FB5"/>
    <w:rsid w:val="00C01DE8"/>
    <w:rsid w:val="00D436A1"/>
    <w:rsid w:val="00D57350"/>
    <w:rsid w:val="00D71654"/>
    <w:rsid w:val="00E44601"/>
    <w:rsid w:val="00E668F9"/>
    <w:rsid w:val="00EE3E2B"/>
    <w:rsid w:val="00F10FF1"/>
    <w:rsid w:val="00F7734E"/>
    <w:rsid w:val="00FA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A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690723"/>
    <w:rPr>
      <w:color w:val="auto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E66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68F9"/>
    <w:rPr>
      <w:rFonts w:cs="Calibri"/>
      <w:lang w:eastAsia="en-US"/>
    </w:rPr>
  </w:style>
  <w:style w:type="paragraph" w:styleId="a6">
    <w:name w:val="footer"/>
    <w:basedOn w:val="a"/>
    <w:link w:val="a7"/>
    <w:uiPriority w:val="99"/>
    <w:unhideWhenUsed/>
    <w:rsid w:val="00E66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68F9"/>
    <w:rPr>
      <w:rFonts w:cs="Calibr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66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8F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40809">
      <w:marLeft w:val="335"/>
      <w:marRight w:val="335"/>
      <w:marTop w:val="335"/>
      <w:marBottom w:val="3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1290</Words>
  <Characters>9891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Бармалейкин</dc:creator>
  <cp:keywords/>
  <dc:description/>
  <cp:lastModifiedBy>Ирина</cp:lastModifiedBy>
  <cp:revision>4</cp:revision>
  <cp:lastPrinted>2011-05-30T14:53:00Z</cp:lastPrinted>
  <dcterms:created xsi:type="dcterms:W3CDTF">2011-01-26T07:26:00Z</dcterms:created>
  <dcterms:modified xsi:type="dcterms:W3CDTF">2011-05-30T14:54:00Z</dcterms:modified>
</cp:coreProperties>
</file>